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jc w:val="center"/>
        <w:rPr>
          <w:b w:val="1"/>
        </w:rPr>
      </w:pPr>
      <w:bookmarkStart w:colFirst="0" w:colLast="0" w:name="_9usen8b3624r" w:id="0"/>
      <w:bookmarkEnd w:id="0"/>
      <w:r w:rsidDel="00000000" w:rsidR="00000000" w:rsidRPr="00000000">
        <w:rPr>
          <w:b w:val="1"/>
          <w:rtl w:val="0"/>
        </w:rPr>
        <w:t xml:space="preserve">RC Car</w:t>
      </w:r>
    </w:p>
    <w:p w:rsidR="00000000" w:rsidDel="00000000" w:rsidP="00000000" w:rsidRDefault="00000000" w:rsidRPr="00000000" w14:paraId="00000002">
      <w:pPr>
        <w:pStyle w:val="Title"/>
        <w:shd w:fill="ffffff" w:val="clear"/>
        <w:spacing w:after="780" w:before="40" w:line="395.99999999999994" w:lineRule="auto"/>
        <w:rPr>
          <w:color w:val="555555"/>
          <w:sz w:val="20"/>
          <w:szCs w:val="20"/>
        </w:rPr>
      </w:pPr>
      <w:bookmarkStart w:colFirst="0" w:colLast="0" w:name="_prgmctawfyrw" w:id="1"/>
      <w:bookmarkEnd w:id="1"/>
      <w:r w:rsidDel="00000000" w:rsidR="00000000" w:rsidRPr="00000000">
        <w:rPr>
          <w:color w:val="555555"/>
          <w:sz w:val="20"/>
          <w:szCs w:val="20"/>
          <w:rtl w:val="0"/>
        </w:rPr>
        <w:t xml:space="preserve">Our project consisted in the creation of an RC racing car from scratch, and in fact the only things that we have bought are the electronics components such as the engine that were absolutely impossibile for us to make. Also we wanted to explore the field of aerodynamics and so we attached to the car a fan that would suck the air up from under the chassis thus creating a low pressure zone there therefore making the whole car more adherent to the ground.</w:t>
      </w:r>
    </w:p>
    <w:p w:rsidR="00000000" w:rsidDel="00000000" w:rsidP="00000000" w:rsidRDefault="00000000" w:rsidRPr="00000000" w14:paraId="00000003">
      <w:pPr>
        <w:pStyle w:val="Heading2"/>
        <w:pBdr>
          <w:top w:color="auto" w:space="0" w:sz="0" w:val="none"/>
          <w:left w:color="auto" w:space="0" w:sz="0" w:val="none"/>
          <w:bottom w:color="auto" w:space="0" w:sz="0" w:val="none"/>
          <w:right w:color="auto" w:space="0" w:sz="0" w:val="none"/>
          <w:between w:color="auto" w:space="0" w:sz="0" w:val="none"/>
        </w:pBdr>
        <w:shd w:fill="ffffff" w:val="clear"/>
        <w:spacing w:after="700" w:before="480" w:lineRule="auto"/>
        <w:jc w:val="center"/>
        <w:rPr/>
      </w:pPr>
      <w:bookmarkStart w:colFirst="0" w:colLast="0" w:name="_n3xyq8kvsaiw" w:id="2"/>
      <w:bookmarkEnd w:id="2"/>
      <w:r w:rsidDel="00000000" w:rsidR="00000000" w:rsidRPr="00000000">
        <w:rPr>
          <w:rtl w:val="0"/>
        </w:rPr>
        <w:t xml:space="preserve">Supplies</w:t>
      </w:r>
    </w:p>
    <w:p w:rsidR="00000000" w:rsidDel="00000000" w:rsidP="00000000" w:rsidRDefault="00000000" w:rsidRPr="00000000" w14:paraId="00000004">
      <w:pPr>
        <w:pStyle w:val="Heading2"/>
        <w:pBdr>
          <w:top w:color="auto" w:space="0" w:sz="0" w:val="none"/>
          <w:left w:color="auto" w:space="0" w:sz="0" w:val="none"/>
          <w:bottom w:color="auto" w:space="0" w:sz="0" w:val="none"/>
          <w:right w:color="auto" w:space="0" w:sz="0" w:val="none"/>
          <w:between w:color="auto" w:space="0" w:sz="0" w:val="none"/>
        </w:pBdr>
        <w:shd w:fill="ffffff" w:val="clear"/>
        <w:spacing w:after="700" w:before="480" w:lineRule="auto"/>
        <w:jc w:val="center"/>
        <w:rPr>
          <w:color w:val="555555"/>
          <w:sz w:val="20"/>
          <w:szCs w:val="20"/>
        </w:rPr>
      </w:pPr>
      <w:bookmarkStart w:colFirst="0" w:colLast="0" w:name="_imk0hmy0pxtq" w:id="3"/>
      <w:bookmarkEnd w:id="3"/>
      <w:r w:rsidDel="00000000" w:rsidR="00000000" w:rsidRPr="00000000">
        <w:rPr>
          <w:color w:val="555555"/>
          <w:sz w:val="20"/>
          <w:szCs w:val="20"/>
          <w:rtl w:val="0"/>
        </w:rPr>
        <w:t xml:space="preserve">To achive greater speed we decided to use a brushless engine and for this purpouse we also had to use an ESC and a specific battery but one could just use a brushed (or DC) motor thus simplifying the electronics.</w:t>
      </w:r>
    </w:p>
    <w:p w:rsidR="00000000" w:rsidDel="00000000" w:rsidP="00000000" w:rsidRDefault="00000000" w:rsidRPr="00000000" w14:paraId="00000005">
      <w:pPr>
        <w:pStyle w:val="Title"/>
        <w:numPr>
          <w:ilvl w:val="0"/>
          <w:numId w:val="1"/>
        </w:numPr>
        <w:spacing w:after="0" w:afterAutospacing="0" w:before="480" w:line="432" w:lineRule="auto"/>
        <w:ind w:left="1020" w:hanging="360"/>
        <w:rPr>
          <w:color w:val="555555"/>
          <w:sz w:val="20"/>
          <w:szCs w:val="20"/>
        </w:rPr>
      </w:pPr>
      <w:bookmarkStart w:colFirst="0" w:colLast="0" w:name="_prgmctawfyrw" w:id="1"/>
      <w:bookmarkEnd w:id="1"/>
      <w:r w:rsidDel="00000000" w:rsidR="00000000" w:rsidRPr="00000000">
        <w:rPr>
          <w:color w:val="555555"/>
          <w:sz w:val="20"/>
          <w:szCs w:val="20"/>
          <w:rtl w:val="0"/>
        </w:rPr>
        <w:t xml:space="preserve">Brushless engine (Hobbywing QuicRun Brushless Motor 3650 SD G2 - 13.5T)</w:t>
      </w:r>
    </w:p>
    <w:p w:rsidR="00000000" w:rsidDel="00000000" w:rsidP="00000000" w:rsidRDefault="00000000" w:rsidRPr="00000000" w14:paraId="00000006">
      <w:pPr>
        <w:pStyle w:val="Title"/>
        <w:numPr>
          <w:ilvl w:val="0"/>
          <w:numId w:val="1"/>
        </w:numPr>
        <w:spacing w:after="0" w:afterAutospacing="0" w:before="0" w:beforeAutospacing="0" w:line="432" w:lineRule="auto"/>
        <w:ind w:left="1020" w:hanging="360"/>
        <w:rPr>
          <w:color w:val="555555"/>
          <w:sz w:val="20"/>
          <w:szCs w:val="20"/>
        </w:rPr>
      </w:pPr>
      <w:bookmarkStart w:colFirst="0" w:colLast="0" w:name="_prgmctawfyrw" w:id="1"/>
      <w:bookmarkEnd w:id="1"/>
      <w:r w:rsidDel="00000000" w:rsidR="00000000" w:rsidRPr="00000000">
        <w:rPr>
          <w:color w:val="555555"/>
          <w:sz w:val="20"/>
          <w:szCs w:val="20"/>
          <w:rtl w:val="0"/>
        </w:rPr>
        <w:t xml:space="preserve">ESC (Hobby Wing QUICRUN 10BL60 Sensored)</w:t>
      </w:r>
    </w:p>
    <w:p w:rsidR="00000000" w:rsidDel="00000000" w:rsidP="00000000" w:rsidRDefault="00000000" w:rsidRPr="00000000" w14:paraId="00000007">
      <w:pPr>
        <w:pStyle w:val="Title"/>
        <w:numPr>
          <w:ilvl w:val="0"/>
          <w:numId w:val="1"/>
        </w:numPr>
        <w:spacing w:after="0" w:afterAutospacing="0" w:before="0" w:beforeAutospacing="0" w:line="432" w:lineRule="auto"/>
        <w:ind w:left="1020" w:hanging="360"/>
        <w:rPr>
          <w:color w:val="555555"/>
          <w:sz w:val="20"/>
          <w:szCs w:val="20"/>
        </w:rPr>
      </w:pPr>
      <w:bookmarkStart w:colFirst="0" w:colLast="0" w:name="_prgmctawfyrw" w:id="1"/>
      <w:bookmarkEnd w:id="1"/>
      <w:r w:rsidDel="00000000" w:rsidR="00000000" w:rsidRPr="00000000">
        <w:rPr>
          <w:color w:val="555555"/>
          <w:sz w:val="20"/>
          <w:szCs w:val="20"/>
          <w:rtl w:val="0"/>
        </w:rPr>
        <w:t xml:space="preserve">4 tires (our scale is 1/10th thus the tires are of that size)</w:t>
      </w:r>
    </w:p>
    <w:p w:rsidR="00000000" w:rsidDel="00000000" w:rsidP="00000000" w:rsidRDefault="00000000" w:rsidRPr="00000000" w14:paraId="00000008">
      <w:pPr>
        <w:pStyle w:val="Title"/>
        <w:numPr>
          <w:ilvl w:val="0"/>
          <w:numId w:val="1"/>
        </w:numPr>
        <w:spacing w:after="0" w:afterAutospacing="0" w:before="0" w:beforeAutospacing="0" w:line="432" w:lineRule="auto"/>
        <w:ind w:left="1020" w:hanging="360"/>
        <w:rPr>
          <w:color w:val="555555"/>
          <w:sz w:val="20"/>
          <w:szCs w:val="20"/>
        </w:rPr>
      </w:pPr>
      <w:bookmarkStart w:colFirst="0" w:colLast="0" w:name="_prgmctawfyrw" w:id="1"/>
      <w:bookmarkEnd w:id="1"/>
      <w:r w:rsidDel="00000000" w:rsidR="00000000" w:rsidRPr="00000000">
        <w:rPr>
          <w:color w:val="555555"/>
          <w:sz w:val="20"/>
          <w:szCs w:val="20"/>
          <w:rtl w:val="0"/>
        </w:rPr>
        <w:t xml:space="preserve">A receiver and a controller (we bought a package whit both: ZHITING Turbo Racing 91803G-VT)</w:t>
      </w:r>
    </w:p>
    <w:p w:rsidR="00000000" w:rsidDel="00000000" w:rsidP="00000000" w:rsidRDefault="00000000" w:rsidRPr="00000000" w14:paraId="00000009">
      <w:pPr>
        <w:pStyle w:val="Title"/>
        <w:numPr>
          <w:ilvl w:val="0"/>
          <w:numId w:val="1"/>
        </w:numPr>
        <w:spacing w:after="0" w:afterAutospacing="0" w:before="0" w:beforeAutospacing="0" w:line="432" w:lineRule="auto"/>
        <w:ind w:left="1020" w:hanging="360"/>
        <w:rPr>
          <w:color w:val="555555"/>
          <w:sz w:val="20"/>
          <w:szCs w:val="20"/>
        </w:rPr>
      </w:pPr>
      <w:bookmarkStart w:colFirst="0" w:colLast="0" w:name="_prgmctawfyrw" w:id="1"/>
      <w:bookmarkEnd w:id="1"/>
      <w:r w:rsidDel="00000000" w:rsidR="00000000" w:rsidRPr="00000000">
        <w:rPr>
          <w:color w:val="555555"/>
          <w:sz w:val="20"/>
          <w:szCs w:val="20"/>
          <w:rtl w:val="0"/>
        </w:rPr>
        <w:t xml:space="preserve">2 batteries (3S, 11V with a discharge of 50c and capacity of 2200 mAh, one for the motor, the other for the fan)</w:t>
      </w:r>
    </w:p>
    <w:p w:rsidR="00000000" w:rsidDel="00000000" w:rsidP="00000000" w:rsidRDefault="00000000" w:rsidRPr="00000000" w14:paraId="0000000A">
      <w:pPr>
        <w:pStyle w:val="Title"/>
        <w:numPr>
          <w:ilvl w:val="0"/>
          <w:numId w:val="1"/>
        </w:numPr>
        <w:spacing w:after="0" w:afterAutospacing="0" w:before="0" w:beforeAutospacing="0" w:line="432" w:lineRule="auto"/>
        <w:ind w:left="1020" w:hanging="360"/>
        <w:rPr>
          <w:color w:val="555555"/>
          <w:sz w:val="20"/>
          <w:szCs w:val="20"/>
        </w:rPr>
      </w:pPr>
      <w:bookmarkStart w:colFirst="0" w:colLast="0" w:name="_prgmctawfyrw" w:id="1"/>
      <w:bookmarkEnd w:id="1"/>
      <w:r w:rsidDel="00000000" w:rsidR="00000000" w:rsidRPr="00000000">
        <w:rPr>
          <w:color w:val="555555"/>
          <w:sz w:val="20"/>
          <w:szCs w:val="20"/>
          <w:rtl w:val="0"/>
        </w:rPr>
        <w:t xml:space="preserve">1 fan (brushless motor designed for cooling + fan blades by a generic computer fan)</w:t>
      </w:r>
    </w:p>
    <w:p w:rsidR="00000000" w:rsidDel="00000000" w:rsidP="00000000" w:rsidRDefault="00000000" w:rsidRPr="00000000" w14:paraId="0000000B">
      <w:pPr>
        <w:pStyle w:val="Title"/>
        <w:numPr>
          <w:ilvl w:val="0"/>
          <w:numId w:val="1"/>
        </w:numPr>
        <w:spacing w:after="0" w:afterAutospacing="0" w:before="0" w:beforeAutospacing="0" w:line="432" w:lineRule="auto"/>
        <w:ind w:left="1020" w:hanging="360"/>
        <w:rPr>
          <w:color w:val="555555"/>
          <w:sz w:val="20"/>
          <w:szCs w:val="20"/>
        </w:rPr>
      </w:pPr>
      <w:bookmarkStart w:colFirst="0" w:colLast="0" w:name="_prgmctawfyrw" w:id="1"/>
      <w:bookmarkEnd w:id="1"/>
      <w:r w:rsidDel="00000000" w:rsidR="00000000" w:rsidRPr="00000000">
        <w:rPr>
          <w:color w:val="555555"/>
          <w:sz w:val="20"/>
          <w:szCs w:val="20"/>
          <w:rtl w:val="0"/>
        </w:rPr>
        <w:t xml:space="preserve">Wood pannels for the chassis</w:t>
      </w:r>
    </w:p>
    <w:p w:rsidR="00000000" w:rsidDel="00000000" w:rsidP="00000000" w:rsidRDefault="00000000" w:rsidRPr="00000000" w14:paraId="0000000C">
      <w:pPr>
        <w:pStyle w:val="Title"/>
        <w:numPr>
          <w:ilvl w:val="0"/>
          <w:numId w:val="1"/>
        </w:numPr>
        <w:spacing w:after="0" w:afterAutospacing="0" w:before="0" w:beforeAutospacing="0" w:line="432" w:lineRule="auto"/>
        <w:ind w:left="1020" w:hanging="360"/>
        <w:rPr>
          <w:color w:val="555555"/>
          <w:sz w:val="20"/>
          <w:szCs w:val="20"/>
        </w:rPr>
      </w:pPr>
      <w:bookmarkStart w:colFirst="0" w:colLast="0" w:name="_prgmctawfyrw" w:id="1"/>
      <w:bookmarkEnd w:id="1"/>
      <w:r w:rsidDel="00000000" w:rsidR="00000000" w:rsidRPr="00000000">
        <w:rPr>
          <w:color w:val="555555"/>
          <w:sz w:val="20"/>
          <w:szCs w:val="20"/>
          <w:rtl w:val="0"/>
        </w:rPr>
        <w:t xml:space="preserve">3D printer (for some components)</w:t>
      </w:r>
    </w:p>
    <w:p w:rsidR="00000000" w:rsidDel="00000000" w:rsidP="00000000" w:rsidRDefault="00000000" w:rsidRPr="00000000" w14:paraId="0000000D">
      <w:pPr>
        <w:pStyle w:val="Title"/>
        <w:numPr>
          <w:ilvl w:val="0"/>
          <w:numId w:val="1"/>
        </w:numPr>
        <w:spacing w:after="0" w:afterAutospacing="0" w:before="0" w:beforeAutospacing="0" w:line="432" w:lineRule="auto"/>
        <w:ind w:left="1020" w:hanging="360"/>
        <w:rPr>
          <w:color w:val="555555"/>
          <w:sz w:val="20"/>
          <w:szCs w:val="20"/>
        </w:rPr>
      </w:pPr>
      <w:bookmarkStart w:colFirst="0" w:colLast="0" w:name="_prgmctawfyrw" w:id="1"/>
      <w:bookmarkEnd w:id="1"/>
      <w:r w:rsidDel="00000000" w:rsidR="00000000" w:rsidRPr="00000000">
        <w:rPr>
          <w:color w:val="555555"/>
          <w:sz w:val="20"/>
          <w:szCs w:val="20"/>
          <w:rtl w:val="0"/>
        </w:rPr>
        <w:t xml:space="preserve">1 metal rod for the motor's axis</w:t>
      </w:r>
    </w:p>
    <w:p w:rsidR="00000000" w:rsidDel="00000000" w:rsidP="00000000" w:rsidRDefault="00000000" w:rsidRPr="00000000" w14:paraId="0000000E">
      <w:pPr>
        <w:pStyle w:val="Title"/>
        <w:numPr>
          <w:ilvl w:val="0"/>
          <w:numId w:val="1"/>
        </w:numPr>
        <w:spacing w:after="0" w:afterAutospacing="0" w:before="0" w:beforeAutospacing="0" w:line="432" w:lineRule="auto"/>
        <w:ind w:left="1020" w:hanging="360"/>
        <w:rPr>
          <w:color w:val="555555"/>
          <w:sz w:val="20"/>
          <w:szCs w:val="20"/>
        </w:rPr>
      </w:pPr>
      <w:bookmarkStart w:colFirst="0" w:colLast="0" w:name="_prgmctawfyrw" w:id="1"/>
      <w:bookmarkEnd w:id="1"/>
      <w:r w:rsidDel="00000000" w:rsidR="00000000" w:rsidRPr="00000000">
        <w:rPr>
          <w:color w:val="555555"/>
          <w:sz w:val="20"/>
          <w:szCs w:val="20"/>
          <w:rtl w:val="0"/>
        </w:rPr>
        <w:t xml:space="preserve">1 curved tube (where the fan was placed)</w:t>
      </w:r>
    </w:p>
    <w:p w:rsidR="00000000" w:rsidDel="00000000" w:rsidP="00000000" w:rsidRDefault="00000000" w:rsidRPr="00000000" w14:paraId="0000000F">
      <w:pPr>
        <w:pStyle w:val="Title"/>
        <w:numPr>
          <w:ilvl w:val="0"/>
          <w:numId w:val="1"/>
        </w:numPr>
        <w:spacing w:after="0" w:afterAutospacing="0" w:before="0" w:beforeAutospacing="0" w:line="432" w:lineRule="auto"/>
        <w:ind w:left="1020" w:hanging="360"/>
        <w:rPr>
          <w:color w:val="555555"/>
          <w:sz w:val="20"/>
          <w:szCs w:val="20"/>
        </w:rPr>
      </w:pPr>
      <w:bookmarkStart w:colFirst="0" w:colLast="0" w:name="_prgmctawfyrw" w:id="1"/>
      <w:bookmarkEnd w:id="1"/>
      <w:r w:rsidDel="00000000" w:rsidR="00000000" w:rsidRPr="00000000">
        <w:rPr>
          <w:color w:val="555555"/>
          <w:sz w:val="20"/>
          <w:szCs w:val="20"/>
          <w:rtl w:val="0"/>
        </w:rPr>
        <w:t xml:space="preserve">Ball bearings</w:t>
      </w:r>
    </w:p>
    <w:p w:rsidR="00000000" w:rsidDel="00000000" w:rsidP="00000000" w:rsidRDefault="00000000" w:rsidRPr="00000000" w14:paraId="00000010">
      <w:pPr>
        <w:pStyle w:val="Title"/>
        <w:numPr>
          <w:ilvl w:val="0"/>
          <w:numId w:val="1"/>
        </w:numPr>
        <w:spacing w:after="0" w:afterAutospacing="0" w:before="0" w:beforeAutospacing="0" w:line="432" w:lineRule="auto"/>
        <w:ind w:left="1020" w:hanging="360"/>
        <w:rPr>
          <w:color w:val="555555"/>
          <w:sz w:val="20"/>
          <w:szCs w:val="20"/>
        </w:rPr>
      </w:pPr>
      <w:bookmarkStart w:colFirst="0" w:colLast="0" w:name="_prgmctawfyrw" w:id="1"/>
      <w:bookmarkEnd w:id="1"/>
      <w:r w:rsidDel="00000000" w:rsidR="00000000" w:rsidRPr="00000000">
        <w:rPr>
          <w:color w:val="555555"/>
          <w:sz w:val="20"/>
          <w:szCs w:val="20"/>
          <w:rtl w:val="0"/>
        </w:rPr>
        <w:t xml:space="preserve">Wires</w:t>
      </w:r>
    </w:p>
    <w:p w:rsidR="00000000" w:rsidDel="00000000" w:rsidP="00000000" w:rsidRDefault="00000000" w:rsidRPr="00000000" w14:paraId="00000011">
      <w:pPr>
        <w:pStyle w:val="Title"/>
        <w:numPr>
          <w:ilvl w:val="0"/>
          <w:numId w:val="1"/>
        </w:numPr>
        <w:spacing w:after="0" w:afterAutospacing="0" w:before="0" w:beforeAutospacing="0" w:line="432" w:lineRule="auto"/>
        <w:ind w:left="1020" w:hanging="360"/>
        <w:rPr>
          <w:color w:val="555555"/>
          <w:sz w:val="20"/>
          <w:szCs w:val="20"/>
        </w:rPr>
      </w:pPr>
      <w:bookmarkStart w:colFirst="0" w:colLast="0" w:name="_prgmctawfyrw" w:id="1"/>
      <w:bookmarkEnd w:id="1"/>
      <w:r w:rsidDel="00000000" w:rsidR="00000000" w:rsidRPr="00000000">
        <w:rPr>
          <w:color w:val="555555"/>
          <w:sz w:val="20"/>
          <w:szCs w:val="20"/>
          <w:rtl w:val="0"/>
        </w:rPr>
        <w:t xml:space="preserve">1 servo motor</w:t>
      </w:r>
    </w:p>
    <w:p w:rsidR="00000000" w:rsidDel="00000000" w:rsidP="00000000" w:rsidRDefault="00000000" w:rsidRPr="00000000" w14:paraId="00000012">
      <w:pPr>
        <w:numPr>
          <w:ilvl w:val="0"/>
          <w:numId w:val="1"/>
        </w:numPr>
        <w:ind w:left="720" w:hanging="360"/>
      </w:pPr>
      <w:r w:rsidDel="00000000" w:rsidR="00000000" w:rsidRPr="00000000">
        <w:rPr>
          <w:rtl w:val="0"/>
        </w:rPr>
      </w:r>
    </w:p>
    <w:p w:rsidR="00000000" w:rsidDel="00000000" w:rsidP="00000000" w:rsidRDefault="00000000" w:rsidRPr="00000000" w14:paraId="00000013">
      <w:pPr>
        <w:pStyle w:val="Heading2"/>
        <w:pBdr>
          <w:top w:color="auto" w:space="0" w:sz="0" w:val="none"/>
          <w:left w:color="auto" w:space="0" w:sz="0" w:val="none"/>
          <w:bottom w:color="auto" w:space="0" w:sz="0" w:val="none"/>
          <w:right w:color="auto" w:space="0" w:sz="0" w:val="none"/>
          <w:between w:color="auto" w:space="0" w:sz="0" w:val="none"/>
        </w:pBdr>
        <w:shd w:fill="ffffff" w:val="clear"/>
        <w:spacing w:after="700" w:before="480" w:lineRule="auto"/>
        <w:jc w:val="center"/>
        <w:rPr>
          <w:b w:val="1"/>
          <w:color w:val="333333"/>
          <w:sz w:val="26"/>
          <w:szCs w:val="26"/>
        </w:rPr>
      </w:pPr>
      <w:bookmarkStart w:colFirst="0" w:colLast="0" w:name="_kuexhsn4337a" w:id="4"/>
      <w:bookmarkEnd w:id="4"/>
      <w:r w:rsidDel="00000000" w:rsidR="00000000" w:rsidRPr="00000000">
        <w:rPr>
          <w:b w:val="1"/>
          <w:color w:val="333333"/>
          <w:sz w:val="26"/>
          <w:szCs w:val="26"/>
          <w:rtl w:val="0"/>
        </w:rPr>
        <w:t xml:space="preserve">Step 1: General Design</w:t>
      </w:r>
    </w:p>
    <w:p w:rsidR="00000000" w:rsidDel="00000000" w:rsidP="00000000" w:rsidRDefault="00000000" w:rsidRPr="00000000" w14:paraId="00000014">
      <w:pPr>
        <w:pStyle w:val="Title"/>
        <w:shd w:fill="ffffff" w:val="clear"/>
        <w:spacing w:after="780" w:before="520" w:line="395.99999999999994" w:lineRule="auto"/>
        <w:rPr>
          <w:color w:val="555555"/>
          <w:sz w:val="20"/>
          <w:szCs w:val="20"/>
        </w:rPr>
      </w:pPr>
      <w:bookmarkStart w:colFirst="0" w:colLast="0" w:name="_prgmctawfyrw" w:id="1"/>
      <w:bookmarkEnd w:id="1"/>
      <w:r w:rsidDel="00000000" w:rsidR="00000000" w:rsidRPr="00000000">
        <w:rPr>
          <w:color w:val="555555"/>
          <w:sz w:val="20"/>
          <w:szCs w:val="20"/>
          <w:rtl w:val="0"/>
        </w:rPr>
        <w:t xml:space="preserve">We designed the car starting from the chassis, then we designed and modeled supports and connections for the wheels, the axis and the motor to print them with a 3D printer.</w:t>
      </w:r>
    </w:p>
    <w:p w:rsidR="00000000" w:rsidDel="00000000" w:rsidP="00000000" w:rsidRDefault="00000000" w:rsidRPr="00000000" w14:paraId="00000015">
      <w:pPr>
        <w:pStyle w:val="Title"/>
        <w:shd w:fill="ffffff" w:val="clear"/>
        <w:spacing w:after="780" w:before="520" w:line="395.99999999999994" w:lineRule="auto"/>
        <w:rPr>
          <w:color w:val="555555"/>
          <w:sz w:val="20"/>
          <w:szCs w:val="20"/>
        </w:rPr>
      </w:pPr>
      <w:bookmarkStart w:colFirst="0" w:colLast="0" w:name="_prgmctawfyrw" w:id="1"/>
      <w:bookmarkEnd w:id="1"/>
      <w:r w:rsidDel="00000000" w:rsidR="00000000" w:rsidRPr="00000000">
        <w:rPr>
          <w:color w:val="555555"/>
          <w:sz w:val="20"/>
          <w:szCs w:val="20"/>
          <w:rtl w:val="0"/>
        </w:rPr>
        <w:t xml:space="preserve">The chassis was designed with holes to then attach all the supports.</w:t>
      </w:r>
    </w:p>
    <w:p w:rsidR="00000000" w:rsidDel="00000000" w:rsidP="00000000" w:rsidRDefault="00000000" w:rsidRPr="00000000" w14:paraId="00000016">
      <w:pPr>
        <w:pStyle w:val="Heading2"/>
        <w:pBdr>
          <w:top w:color="auto" w:space="0" w:sz="0" w:val="none"/>
          <w:left w:color="auto" w:space="0" w:sz="0" w:val="none"/>
          <w:bottom w:color="auto" w:space="0" w:sz="0" w:val="none"/>
          <w:right w:color="auto" w:space="0" w:sz="0" w:val="none"/>
          <w:between w:color="auto" w:space="0" w:sz="0" w:val="none"/>
        </w:pBdr>
        <w:shd w:fill="ffffff" w:val="clear"/>
        <w:spacing w:after="700" w:before="480" w:lineRule="auto"/>
        <w:jc w:val="center"/>
        <w:rPr>
          <w:b w:val="1"/>
          <w:color w:val="333333"/>
          <w:sz w:val="26"/>
          <w:szCs w:val="26"/>
        </w:rPr>
      </w:pPr>
      <w:bookmarkStart w:colFirst="0" w:colLast="0" w:name="_jekvkl2on4p4" w:id="5"/>
      <w:bookmarkEnd w:id="5"/>
      <w:r w:rsidDel="00000000" w:rsidR="00000000" w:rsidRPr="00000000">
        <w:rPr>
          <w:b w:val="1"/>
          <w:color w:val="333333"/>
          <w:sz w:val="26"/>
          <w:szCs w:val="26"/>
          <w:rtl w:val="0"/>
        </w:rPr>
        <w:t xml:space="preserve">Step 2: Connecting the Electronics</w:t>
      </w:r>
    </w:p>
    <w:p w:rsidR="00000000" w:rsidDel="00000000" w:rsidP="00000000" w:rsidRDefault="00000000" w:rsidRPr="00000000" w14:paraId="00000017">
      <w:pPr>
        <w:pStyle w:val="Title"/>
        <w:shd w:fill="ffffff" w:val="clear"/>
        <w:spacing w:after="940" w:before="480" w:lineRule="auto"/>
        <w:ind w:left="-40" w:right="-40" w:firstLine="0"/>
        <w:jc w:val="center"/>
        <w:rPr>
          <w:b w:val="1"/>
          <w:color w:val="333333"/>
          <w:sz w:val="26"/>
          <w:szCs w:val="26"/>
        </w:rPr>
      </w:pPr>
      <w:bookmarkStart w:colFirst="0" w:colLast="0" w:name="_prgmctawfyrw" w:id="1"/>
      <w:bookmarkEnd w:id="1"/>
      <w:r w:rsidDel="00000000" w:rsidR="00000000" w:rsidRPr="00000000">
        <w:rPr>
          <w:b w:val="1"/>
          <w:color w:val="333333"/>
          <w:sz w:val="26"/>
          <w:szCs w:val="26"/>
        </w:rPr>
        <w:drawing>
          <wp:inline distB="114300" distT="114300" distL="114300" distR="114300">
            <wp:extent cx="5063963" cy="3675999"/>
            <wp:effectExtent b="0" l="0" r="0" t="0"/>
            <wp:docPr descr="Connecting the Electronics" id="1" name="image1.jpg"/>
            <a:graphic>
              <a:graphicData uri="http://schemas.openxmlformats.org/drawingml/2006/picture">
                <pic:pic>
                  <pic:nvPicPr>
                    <pic:cNvPr descr="Connecting the Electronics" id="0" name="image1.jpg"/>
                    <pic:cNvPicPr preferRelativeResize="0"/>
                  </pic:nvPicPr>
                  <pic:blipFill>
                    <a:blip r:embed="rId6"/>
                    <a:srcRect b="0" l="0" r="0" t="0"/>
                    <a:stretch>
                      <a:fillRect/>
                    </a:stretch>
                  </pic:blipFill>
                  <pic:spPr>
                    <a:xfrm>
                      <a:off x="0" y="0"/>
                      <a:ext cx="5063963" cy="3675999"/>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pStyle w:val="Title"/>
        <w:shd w:fill="ffffff" w:val="clear"/>
        <w:spacing w:after="780" w:before="520" w:line="395.99999999999994" w:lineRule="auto"/>
        <w:rPr>
          <w:color w:val="555555"/>
          <w:sz w:val="20"/>
          <w:szCs w:val="20"/>
        </w:rPr>
      </w:pPr>
      <w:bookmarkStart w:colFirst="0" w:colLast="0" w:name="_prgmctawfyrw" w:id="1"/>
      <w:bookmarkEnd w:id="1"/>
      <w:r w:rsidDel="00000000" w:rsidR="00000000" w:rsidRPr="00000000">
        <w:rPr>
          <w:color w:val="555555"/>
          <w:sz w:val="20"/>
          <w:szCs w:val="20"/>
          <w:rtl w:val="0"/>
        </w:rPr>
        <w:t xml:space="preserve">We soldered together the electronics following the diagram. We didn't want to connect two batteries to the same receiver thus we just connected the ground and the phase from the ESC of the fan so that it recognized the receiver while we connected everything from the motor's ESC. Also we followed the instructions from the manual of the receiver (you can find it on google if it isn't included in the box) to connect the right port.</w:t>
      </w:r>
    </w:p>
    <w:p w:rsidR="00000000" w:rsidDel="00000000" w:rsidP="00000000" w:rsidRDefault="00000000" w:rsidRPr="00000000" w14:paraId="00000019">
      <w:pPr>
        <w:pStyle w:val="Heading2"/>
        <w:pBdr>
          <w:top w:color="auto" w:space="0" w:sz="0" w:val="none"/>
          <w:left w:color="auto" w:space="0" w:sz="0" w:val="none"/>
          <w:bottom w:color="auto" w:space="0" w:sz="0" w:val="none"/>
          <w:right w:color="auto" w:space="0" w:sz="0" w:val="none"/>
          <w:between w:color="auto" w:space="0" w:sz="0" w:val="none"/>
        </w:pBdr>
        <w:shd w:fill="ffffff" w:val="clear"/>
        <w:spacing w:after="700" w:before="480" w:lineRule="auto"/>
        <w:jc w:val="center"/>
        <w:rPr>
          <w:b w:val="1"/>
          <w:color w:val="333333"/>
          <w:sz w:val="26"/>
          <w:szCs w:val="26"/>
        </w:rPr>
      </w:pPr>
      <w:bookmarkStart w:colFirst="0" w:colLast="0" w:name="_a16ovoi9vv0" w:id="6"/>
      <w:bookmarkEnd w:id="6"/>
      <w:r w:rsidDel="00000000" w:rsidR="00000000" w:rsidRPr="00000000">
        <w:rPr>
          <w:b w:val="1"/>
          <w:color w:val="333333"/>
          <w:sz w:val="26"/>
          <w:szCs w:val="26"/>
          <w:rtl w:val="0"/>
        </w:rPr>
        <w:t xml:space="preserve">Step 3: Laser Cutting and 3D Printing</w:t>
      </w:r>
    </w:p>
    <w:p w:rsidR="00000000" w:rsidDel="00000000" w:rsidP="00000000" w:rsidRDefault="00000000" w:rsidRPr="00000000" w14:paraId="0000001A">
      <w:pPr>
        <w:pStyle w:val="Title"/>
        <w:shd w:fill="ffffff" w:val="clear"/>
        <w:spacing w:after="780" w:before="520" w:line="395.99999999999994" w:lineRule="auto"/>
        <w:rPr>
          <w:color w:val="555555"/>
          <w:sz w:val="20"/>
          <w:szCs w:val="20"/>
        </w:rPr>
      </w:pPr>
      <w:bookmarkStart w:colFirst="0" w:colLast="0" w:name="_prgmctawfyrw" w:id="1"/>
      <w:bookmarkEnd w:id="1"/>
      <w:r w:rsidDel="00000000" w:rsidR="00000000" w:rsidRPr="00000000">
        <w:rPr>
          <w:color w:val="555555"/>
          <w:sz w:val="20"/>
          <w:szCs w:val="20"/>
          <w:rtl w:val="0"/>
        </w:rPr>
        <w:t xml:space="preserve">At this point we proceeded to make the various parts of which we only had the 3D model. Thus we 3D printed the supports and the connectors and laser cut the chassis. </w:t>
      </w:r>
    </w:p>
    <w:p w:rsidR="00000000" w:rsidDel="00000000" w:rsidP="00000000" w:rsidRDefault="00000000" w:rsidRPr="00000000" w14:paraId="0000001B">
      <w:pPr>
        <w:pStyle w:val="Heading2"/>
        <w:pBdr>
          <w:top w:color="auto" w:space="0" w:sz="0" w:val="none"/>
          <w:left w:color="auto" w:space="0" w:sz="0" w:val="none"/>
          <w:bottom w:color="auto" w:space="0" w:sz="0" w:val="none"/>
          <w:right w:color="auto" w:space="0" w:sz="0" w:val="none"/>
          <w:between w:color="auto" w:space="0" w:sz="0" w:val="none"/>
        </w:pBdr>
        <w:shd w:fill="ffffff" w:val="clear"/>
        <w:spacing w:after="700" w:before="480" w:lineRule="auto"/>
        <w:jc w:val="center"/>
        <w:rPr>
          <w:b w:val="1"/>
          <w:color w:val="333333"/>
          <w:sz w:val="26"/>
          <w:szCs w:val="26"/>
        </w:rPr>
      </w:pPr>
      <w:bookmarkStart w:colFirst="0" w:colLast="0" w:name="_2stquqp0dkw3" w:id="7"/>
      <w:bookmarkEnd w:id="7"/>
      <w:r w:rsidDel="00000000" w:rsidR="00000000" w:rsidRPr="00000000">
        <w:rPr>
          <w:b w:val="1"/>
          <w:color w:val="333333"/>
          <w:sz w:val="26"/>
          <w:szCs w:val="26"/>
          <w:rtl w:val="0"/>
        </w:rPr>
        <w:t xml:space="preserve">Step 4: Making the Rear Axis</w:t>
      </w:r>
    </w:p>
    <w:p w:rsidR="00000000" w:rsidDel="00000000" w:rsidP="00000000" w:rsidRDefault="00000000" w:rsidRPr="00000000" w14:paraId="0000001C">
      <w:pPr>
        <w:pStyle w:val="Title"/>
        <w:shd w:fill="ffffff" w:val="clear"/>
        <w:spacing w:after="780" w:before="520" w:line="395.99999999999994" w:lineRule="auto"/>
        <w:rPr>
          <w:color w:val="555555"/>
          <w:sz w:val="20"/>
          <w:szCs w:val="20"/>
        </w:rPr>
      </w:pPr>
      <w:bookmarkStart w:colFirst="0" w:colLast="0" w:name="_prgmctawfyrw" w:id="1"/>
      <w:bookmarkEnd w:id="1"/>
      <w:r w:rsidDel="00000000" w:rsidR="00000000" w:rsidRPr="00000000">
        <w:rPr>
          <w:color w:val="555555"/>
          <w:sz w:val="20"/>
          <w:szCs w:val="20"/>
          <w:rtl w:val="0"/>
        </w:rPr>
        <w:t xml:space="preserve">Having everything we needed we started putting everything together. Thus we cut from a metal rod of 8mm of diameter the axis of the rear tires, drilled 3 holes into it so that we could fix the adapters of the tires and the connector of the motor. We bolted to it the connector of the motor, slided in the ball bearings so that they would fit in the supports and then bolted the tires' adapters. </w:t>
      </w:r>
    </w:p>
    <w:p w:rsidR="00000000" w:rsidDel="00000000" w:rsidP="00000000" w:rsidRDefault="00000000" w:rsidRPr="00000000" w14:paraId="0000001D">
      <w:pPr>
        <w:pStyle w:val="Heading2"/>
        <w:pBdr>
          <w:top w:color="auto" w:space="0" w:sz="0" w:val="none"/>
          <w:left w:color="auto" w:space="0" w:sz="0" w:val="none"/>
          <w:bottom w:color="auto" w:space="0" w:sz="0" w:val="none"/>
          <w:right w:color="auto" w:space="0" w:sz="0" w:val="none"/>
          <w:between w:color="auto" w:space="0" w:sz="0" w:val="none"/>
        </w:pBdr>
        <w:shd w:fill="ffffff" w:val="clear"/>
        <w:spacing w:after="700" w:before="480" w:lineRule="auto"/>
        <w:jc w:val="center"/>
        <w:rPr>
          <w:b w:val="1"/>
          <w:color w:val="333333"/>
          <w:sz w:val="26"/>
          <w:szCs w:val="26"/>
        </w:rPr>
      </w:pPr>
      <w:bookmarkStart w:colFirst="0" w:colLast="0" w:name="_5m7bxp4bsqjs" w:id="8"/>
      <w:bookmarkEnd w:id="8"/>
      <w:r w:rsidDel="00000000" w:rsidR="00000000" w:rsidRPr="00000000">
        <w:rPr>
          <w:b w:val="1"/>
          <w:color w:val="333333"/>
          <w:sz w:val="26"/>
          <w:szCs w:val="26"/>
          <w:rtl w:val="0"/>
        </w:rPr>
        <w:t xml:space="preserve">Step 5: Fixing the Supports</w:t>
      </w:r>
    </w:p>
    <w:p w:rsidR="00000000" w:rsidDel="00000000" w:rsidP="00000000" w:rsidRDefault="00000000" w:rsidRPr="00000000" w14:paraId="0000001E">
      <w:pPr>
        <w:pStyle w:val="Title"/>
        <w:shd w:fill="ffffff" w:val="clear"/>
        <w:spacing w:after="780" w:before="520" w:line="395.99999999999994" w:lineRule="auto"/>
        <w:rPr>
          <w:color w:val="555555"/>
          <w:sz w:val="20"/>
          <w:szCs w:val="20"/>
        </w:rPr>
      </w:pPr>
      <w:bookmarkStart w:colFirst="0" w:colLast="0" w:name="_prgmctawfyrw" w:id="1"/>
      <w:bookmarkEnd w:id="1"/>
      <w:r w:rsidDel="00000000" w:rsidR="00000000" w:rsidRPr="00000000">
        <w:rPr>
          <w:color w:val="555555"/>
          <w:sz w:val="20"/>
          <w:szCs w:val="20"/>
          <w:rtl w:val="0"/>
        </w:rPr>
        <w:t xml:space="preserve">We then fixed the supports to the chassis and fixed the axis between their top and bottom part and just screwed the rear tires to their adapters.</w:t>
      </w:r>
    </w:p>
    <w:p w:rsidR="00000000" w:rsidDel="00000000" w:rsidP="00000000" w:rsidRDefault="00000000" w:rsidRPr="00000000" w14:paraId="0000001F">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it"/>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